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E7" w:rsidRPr="00C01B33" w:rsidRDefault="00D01BE7" w:rsidP="00D01B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1BE7" w:rsidRPr="00C01B33" w:rsidRDefault="00D01BE7" w:rsidP="00D01BE7">
      <w:pPr>
        <w:spacing w:after="0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D01BE7" w:rsidRPr="009323C9" w:rsidRDefault="00D01BE7" w:rsidP="00D01B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23C9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D01BE7" w:rsidRPr="009323C9" w:rsidRDefault="00C01B33" w:rsidP="00D01B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3C9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D01BE7" w:rsidRPr="009323C9">
        <w:rPr>
          <w:rFonts w:ascii="Times New Roman" w:eastAsia="Calibri" w:hAnsi="Times New Roman" w:cs="Times New Roman"/>
          <w:b/>
          <w:sz w:val="24"/>
          <w:szCs w:val="24"/>
        </w:rPr>
        <w:t>урса</w:t>
      </w:r>
      <w:r w:rsidRPr="009323C9">
        <w:rPr>
          <w:rFonts w:ascii="Times New Roman" w:eastAsia="Calibri" w:hAnsi="Times New Roman" w:cs="Times New Roman"/>
          <w:b/>
          <w:sz w:val="24"/>
          <w:szCs w:val="24"/>
        </w:rPr>
        <w:t xml:space="preserve"> по выбору </w:t>
      </w:r>
      <w:r w:rsidR="00D01BE7" w:rsidRPr="0093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«Теория и практика написания сочинения-рассуждения»</w:t>
      </w:r>
    </w:p>
    <w:p w:rsidR="00C01B33" w:rsidRPr="009323C9" w:rsidRDefault="00C01B33" w:rsidP="00D01B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1B33" w:rsidRPr="009323C9" w:rsidRDefault="00C01B33" w:rsidP="00C01B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23C9">
        <w:rPr>
          <w:rFonts w:ascii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C01B33" w:rsidRPr="009323C9" w:rsidRDefault="00C01B33" w:rsidP="00C01B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</w:t>
      </w:r>
      <w:r w:rsidRPr="009323C9">
        <w:rPr>
          <w:rFonts w:ascii="Times New Roman" w:eastAsia="Calibri" w:hAnsi="Times New Roman" w:cs="Times New Roman"/>
          <w:sz w:val="24"/>
          <w:szCs w:val="24"/>
        </w:rPr>
        <w:t>курса по выбору  «</w:t>
      </w: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и практика написания сочинения-рассуждения</w:t>
      </w:r>
      <w:proofErr w:type="gramStart"/>
      <w:r w:rsidRPr="009323C9">
        <w:rPr>
          <w:rFonts w:ascii="Times New Roman" w:eastAsia="Calibri" w:hAnsi="Times New Roman" w:cs="Times New Roman"/>
          <w:sz w:val="24"/>
          <w:szCs w:val="24"/>
        </w:rPr>
        <w:t>»д</w:t>
      </w:r>
      <w:proofErr w:type="gramEnd"/>
      <w:r w:rsidRPr="009323C9">
        <w:rPr>
          <w:rFonts w:ascii="Times New Roman" w:eastAsia="Calibri" w:hAnsi="Times New Roman" w:cs="Times New Roman"/>
          <w:sz w:val="24"/>
          <w:szCs w:val="24"/>
        </w:rPr>
        <w:t>ля учащихся 11 класса</w:t>
      </w: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создана в соответствии с  Федеральным  государственным образовательным  стандартом  основного общего образования, утвержденного  приказом </w:t>
      </w:r>
      <w:proofErr w:type="spellStart"/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России от 17 мая  2012 г. № 413,  на основе примерной средней образовательной программы  основного общего образования (2016 год). </w:t>
      </w:r>
    </w:p>
    <w:p w:rsidR="00C01B33" w:rsidRPr="009323C9" w:rsidRDefault="00C01B33" w:rsidP="00C0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3C9">
        <w:rPr>
          <w:rFonts w:ascii="Times New Roman" w:hAnsi="Times New Roman" w:cs="Times New Roman"/>
          <w:sz w:val="24"/>
          <w:szCs w:val="24"/>
        </w:rPr>
        <w:t xml:space="preserve">Курс   </w:t>
      </w: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«Теория и практика написания сочинения-рассуждения» </w:t>
      </w:r>
      <w:r w:rsidRPr="009323C9">
        <w:rPr>
          <w:rFonts w:ascii="Times New Roman" w:hAnsi="Times New Roman" w:cs="Times New Roman"/>
          <w:sz w:val="24"/>
          <w:szCs w:val="24"/>
        </w:rPr>
        <w:t xml:space="preserve">для  учащихся 11  класса даёт возможность каждому ученику реализовать свои возможности и коммуникативные способности. Систематизировать знания школьников, соединить деятельность по закреплению практических навыков грамотного письма и речевому развитию позволяет работа с текстом как основной дидактической единицей.  </w:t>
      </w:r>
    </w:p>
    <w:p w:rsidR="00C01B33" w:rsidRPr="009323C9" w:rsidRDefault="00C01B33" w:rsidP="00C01B3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23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C01B33" w:rsidRPr="009323C9" w:rsidRDefault="00C01B33" w:rsidP="00C01B3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C01B33" w:rsidRPr="009323C9" w:rsidRDefault="00C01B33" w:rsidP="00BA32D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Планируемые результаты освоения </w:t>
      </w:r>
      <w:r w:rsidR="00BA32DC" w:rsidRPr="009323C9">
        <w:rPr>
          <w:rFonts w:ascii="Times New Roman" w:eastAsia="Calibri" w:hAnsi="Times New Roman" w:cs="Times New Roman"/>
          <w:sz w:val="24"/>
          <w:szCs w:val="24"/>
        </w:rPr>
        <w:t xml:space="preserve">курса по выбору  </w:t>
      </w:r>
      <w:r w:rsidR="00BA32DC"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«Теория и практика написания сочинения-рассуждения</w:t>
      </w:r>
      <w:proofErr w:type="gramStart"/>
      <w:r w:rsidR="00BA32DC"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>н</w:t>
      </w:r>
      <w:proofErr w:type="gramEnd"/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уровне среднего общего образования. </w:t>
      </w:r>
    </w:p>
    <w:p w:rsidR="00C01B33" w:rsidRPr="009323C9" w:rsidRDefault="00C01B33" w:rsidP="00C01B33">
      <w:pPr>
        <w:autoSpaceDE w:val="0"/>
        <w:autoSpaceDN w:val="0"/>
        <w:adjustRightInd w:val="0"/>
        <w:spacing w:after="2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C01B33" w:rsidRPr="009323C9" w:rsidRDefault="00C01B33" w:rsidP="00C01B33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323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 </w:t>
      </w:r>
    </w:p>
    <w:p w:rsidR="00C01B33" w:rsidRPr="009323C9" w:rsidRDefault="00C01B33" w:rsidP="00C01B33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9323C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C01B33" w:rsidRPr="009323C9" w:rsidRDefault="00BA32DC" w:rsidP="00C01B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23C9">
        <w:rPr>
          <w:rFonts w:ascii="Times New Roman" w:hAnsi="Times New Roman" w:cs="Times New Roman"/>
          <w:sz w:val="24"/>
          <w:szCs w:val="24"/>
        </w:rPr>
        <w:t>Программа рассчитана на 34 часа</w:t>
      </w:r>
      <w:r w:rsidR="00C01B33" w:rsidRPr="009323C9">
        <w:rPr>
          <w:rFonts w:ascii="Times New Roman" w:hAnsi="Times New Roman" w:cs="Times New Roman"/>
          <w:sz w:val="24"/>
          <w:szCs w:val="24"/>
        </w:rPr>
        <w:t>.</w:t>
      </w:r>
    </w:p>
    <w:p w:rsidR="00BA32DC" w:rsidRPr="009323C9" w:rsidRDefault="00BA32DC" w:rsidP="00BA32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23C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323C9">
        <w:rPr>
          <w:rFonts w:ascii="Times New Roman" w:hAnsi="Times New Roman" w:cs="Times New Roman"/>
          <w:b/>
          <w:sz w:val="24"/>
          <w:szCs w:val="24"/>
        </w:rPr>
        <w:t>.Результаты освоениякурса «</w:t>
      </w:r>
      <w:r w:rsidRPr="0093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Теория и практика написания сочинения-рассуждения»</w:t>
      </w:r>
      <w:r w:rsidRPr="009323C9">
        <w:rPr>
          <w:rFonts w:ascii="Times New Roman" w:hAnsi="Times New Roman" w:cs="Times New Roman"/>
          <w:b/>
          <w:sz w:val="24"/>
          <w:szCs w:val="24"/>
        </w:rPr>
        <w:t xml:space="preserve"> на уровне среднего общего образования:</w:t>
      </w:r>
    </w:p>
    <w:p w:rsidR="00BA32DC" w:rsidRPr="009323C9" w:rsidRDefault="00BA32DC" w:rsidP="00BA32DC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 программы по русскому языку</w:t>
      </w:r>
    </w:p>
    <w:p w:rsidR="00BA32DC" w:rsidRPr="009323C9" w:rsidRDefault="00BA32DC" w:rsidP="00BA32DC">
      <w:pPr>
        <w:pStyle w:val="a4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9323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9323C9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BA32DC" w:rsidRPr="009323C9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BA32DC" w:rsidRPr="009323C9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BA32DC" w:rsidRPr="009323C9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3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вредных привычек: курения, употребления алкоголя, наркотиков. </w:t>
      </w:r>
    </w:p>
    <w:p w:rsidR="00BA32DC" w:rsidRPr="00201841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к миру, готовность к эстетическому обустройству собственного быта. 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BA32DC" w:rsidRPr="00045706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AC5D74" w:rsidRDefault="00BA32DC" w:rsidP="00BA32DC">
      <w:pPr>
        <w:pStyle w:val="a4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етапредметные</w:t>
      </w:r>
      <w:proofErr w:type="spellEnd"/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</w:p>
    <w:p w:rsidR="00BA32DC" w:rsidRPr="00045706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рсальных учебных действий (УУД):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BA32DC" w:rsidRPr="00045706" w:rsidRDefault="00BA32DC" w:rsidP="00BA32DC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BA32DC" w:rsidRPr="00045706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DC193F" w:rsidRDefault="00BA32DC" w:rsidP="00BA32D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</w:t>
      </w:r>
      <w:r w:rsidRPr="00045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редметные 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A32DC" w:rsidRPr="0002513C" w:rsidRDefault="00BA32DC" w:rsidP="00BA32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513C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2513C">
        <w:rPr>
          <w:sz w:val="24"/>
          <w:szCs w:val="24"/>
        </w:rPr>
        <w:t>аудирования</w:t>
      </w:r>
      <w:proofErr w:type="spellEnd"/>
      <w:r w:rsidRPr="0002513C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преобразовывать текст в другие виды передачи информации;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  <w:lang w:val="ru-RU"/>
        </w:rPr>
      </w:pPr>
      <w:r w:rsidRPr="0002513C">
        <w:rPr>
          <w:sz w:val="24"/>
          <w:szCs w:val="24"/>
        </w:rPr>
        <w:lastRenderedPageBreak/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проводить комплексный анализ текста различных функциональных разновидностей языка;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sz w:val="24"/>
          <w:szCs w:val="24"/>
        </w:rPr>
      </w:pPr>
      <w:r w:rsidRPr="0002513C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BA32DC" w:rsidRPr="0002513C" w:rsidRDefault="00BA32DC" w:rsidP="00BA32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513C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создавать отзывы и рецензии на предложенный текст;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02513C">
        <w:rPr>
          <w:i/>
          <w:sz w:val="24"/>
          <w:szCs w:val="24"/>
        </w:rPr>
        <w:t>аудирования</w:t>
      </w:r>
      <w:proofErr w:type="spellEnd"/>
      <w:r w:rsidRPr="0002513C">
        <w:rPr>
          <w:i/>
          <w:sz w:val="24"/>
          <w:szCs w:val="24"/>
        </w:rPr>
        <w:t xml:space="preserve"> и письма;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осуществлять речевой самоконтроль;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BA32DC" w:rsidRPr="0002513C" w:rsidRDefault="00BA32DC" w:rsidP="00BA32DC">
      <w:pPr>
        <w:pStyle w:val="a"/>
        <w:spacing w:line="240" w:lineRule="auto"/>
        <w:ind w:left="786" w:hanging="360"/>
        <w:rPr>
          <w:i/>
          <w:sz w:val="24"/>
          <w:szCs w:val="24"/>
        </w:rPr>
      </w:pPr>
      <w:r w:rsidRPr="0002513C">
        <w:rPr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BA32DC" w:rsidRPr="0002513C" w:rsidRDefault="00BA32DC" w:rsidP="00BA32DC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BA32DC" w:rsidRDefault="00BA32DC" w:rsidP="00BA32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323C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2513C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BA32DC" w:rsidRDefault="00BA32DC" w:rsidP="00BA32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32DC" w:rsidRPr="009323C9" w:rsidRDefault="00BA32DC" w:rsidP="009F07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Теория и практика написания сочинения-рассуждения</w:t>
      </w:r>
    </w:p>
    <w:p w:rsidR="009F07EC" w:rsidRPr="009323C9" w:rsidRDefault="009F07EC" w:rsidP="009F07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Введение.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Структура сочинения-рассуждения. Критерии его оценивания.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Проблема текста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>Проблема текста. Типы проблем. Способы выявления проблемы. Как сформулировать проблему?  Типовые конструкции (клише). Типичные ошибки при формулировании проблемы.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Комментарий к проблеме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Типы комментария. Типы информации в тексте. Типовые конструкции (клише) для комментирования проблемы. Типичные ошибки при комментировании. Цитаты. Способы цитирования.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Авторская позиция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Позиция автора. Средства выражения авторской позиции. Авторская позиция в публицистическом и художественном текстах. Типовые конструкции (клише) для выражения авторской позиции. Типичные ошибки при формулировании авторской позиции. 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Собственная позиция.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 Аргументация собственной позиции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>Аргумент. Виды аргументов. Структура аргументации. Типичные ошибки при аргументации. Критерии оценивания аргументации.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Композиция сочинения                                                                            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Виды и формы вступления. Виды заключения.  Типовые конструкции, используемые в заключении. 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>Речевое оформление сочинения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Средства связи предложений в тексте. Типы ошибок. Фактические ошибки. Логические ошибки. Речевые ошибки. Грамматические ошибки. 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Практический блок                                                                                        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нализ текстов с точки зрения их проблематики.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оздание собственных комментариев, редактирование текстов-образцов.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 xml:space="preserve">нализ текстов: проблема – авторская позиция. </w:t>
      </w:r>
      <w:r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>ргументация собственной позиции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7975A2">
        <w:rPr>
          <w:rFonts w:ascii="Times New Roman" w:hAnsi="Times New Roman" w:cs="Times New Roman"/>
          <w:sz w:val="24"/>
          <w:szCs w:val="24"/>
          <w:lang w:eastAsia="ru-RU"/>
        </w:rPr>
        <w:t>Редактирование сочинений-образцов.   Редактирование    собственного сочинения.</w:t>
      </w:r>
    </w:p>
    <w:p w:rsidR="00BA32DC" w:rsidRPr="007975A2" w:rsidRDefault="00BA32DC" w:rsidP="00BA32DC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975A2">
        <w:rPr>
          <w:rFonts w:ascii="Times New Roman" w:hAnsi="Times New Roman" w:cs="Times New Roman"/>
          <w:sz w:val="24"/>
          <w:szCs w:val="24"/>
          <w:lang w:eastAsia="ru-RU"/>
        </w:rPr>
        <w:t>Сочинение-рассуждение заданной структуры: проблема – комментарий – авторская позиция. Сочинение-рассуждение на основе прочитанного текста. Презентация собственной работы. Создание «Банка аргументов» и его презентация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A32DC" w:rsidRDefault="00BA32DC" w:rsidP="00BA32DC">
      <w:pPr>
        <w:spacing w:after="0" w:line="240" w:lineRule="auto"/>
      </w:pPr>
    </w:p>
    <w:p w:rsidR="00BA32DC" w:rsidRPr="00C01B33" w:rsidRDefault="00BA32DC" w:rsidP="00C01B3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1BE7" w:rsidRDefault="000E39D4" w:rsidP="009F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9F07EC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9F07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BA32DC" w:rsidRPr="009F07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программы</w:t>
      </w:r>
    </w:p>
    <w:p w:rsidR="009F07EC" w:rsidRDefault="009F07EC" w:rsidP="009F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:rsidR="009F07EC" w:rsidRPr="009F07EC" w:rsidRDefault="009F07EC" w:rsidP="009F07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tbl>
      <w:tblPr>
        <w:tblStyle w:val="a8"/>
        <w:tblW w:w="0" w:type="auto"/>
        <w:tblInd w:w="250" w:type="dxa"/>
        <w:tblLook w:val="04A0"/>
      </w:tblPr>
      <w:tblGrid>
        <w:gridCol w:w="1134"/>
        <w:gridCol w:w="8789"/>
        <w:gridCol w:w="4330"/>
      </w:tblGrid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4330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Структура сочинения-рассуждения. Проблема текста</w:t>
            </w:r>
          </w:p>
        </w:tc>
        <w:tc>
          <w:tcPr>
            <w:tcW w:w="4330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Комментарий к проблеме</w:t>
            </w:r>
          </w:p>
        </w:tc>
        <w:tc>
          <w:tcPr>
            <w:tcW w:w="4330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Авторская позиция</w:t>
            </w:r>
          </w:p>
        </w:tc>
        <w:tc>
          <w:tcPr>
            <w:tcW w:w="4330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Собственная позиция</w:t>
            </w:r>
          </w:p>
        </w:tc>
        <w:tc>
          <w:tcPr>
            <w:tcW w:w="4330" w:type="dxa"/>
          </w:tcPr>
          <w:p w:rsidR="009F07EC" w:rsidRPr="009F07EC" w:rsidRDefault="00DA02E6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Композиция сочинения                                                                            </w:t>
            </w:r>
          </w:p>
        </w:tc>
        <w:tc>
          <w:tcPr>
            <w:tcW w:w="4330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Речевое оформление сочинения</w:t>
            </w:r>
          </w:p>
        </w:tc>
        <w:tc>
          <w:tcPr>
            <w:tcW w:w="4330" w:type="dxa"/>
          </w:tcPr>
          <w:p w:rsidR="009F07EC" w:rsidRPr="009F07EC" w:rsidRDefault="00DA02E6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F07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Практический блок                                                                                        </w:t>
            </w:r>
          </w:p>
        </w:tc>
        <w:tc>
          <w:tcPr>
            <w:tcW w:w="4330" w:type="dxa"/>
          </w:tcPr>
          <w:p w:rsidR="009F07EC" w:rsidRPr="009F07EC" w:rsidRDefault="00DA02E6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F07EC" w:rsidRPr="009F07EC" w:rsidTr="009F07EC">
        <w:tc>
          <w:tcPr>
            <w:tcW w:w="1134" w:type="dxa"/>
          </w:tcPr>
          <w:p w:rsidR="009F07EC" w:rsidRPr="009F07EC" w:rsidRDefault="009F07EC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</w:tcPr>
          <w:p w:rsidR="009F07EC" w:rsidRPr="009F07EC" w:rsidRDefault="009F07EC" w:rsidP="009F07E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0" w:type="dxa"/>
          </w:tcPr>
          <w:p w:rsidR="009F07EC" w:rsidRPr="009F07EC" w:rsidRDefault="00DA02E6" w:rsidP="009F07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9F07EC" w:rsidRPr="009F07EC" w:rsidRDefault="009F07EC" w:rsidP="00D01BE7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3"/>
          <w:szCs w:val="23"/>
        </w:rPr>
      </w:pPr>
    </w:p>
    <w:sectPr w:rsidR="009F07EC" w:rsidRPr="009F07EC" w:rsidSect="00C01B3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488438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108744C9"/>
    <w:multiLevelType w:val="hybridMultilevel"/>
    <w:tmpl w:val="8D78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93067C"/>
    <w:multiLevelType w:val="hybridMultilevel"/>
    <w:tmpl w:val="7A50B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4950AC"/>
    <w:multiLevelType w:val="hybridMultilevel"/>
    <w:tmpl w:val="35E4CACE"/>
    <w:lvl w:ilvl="0" w:tplc="D7766C0E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6"/>
        <w:lvlJc w:val="left"/>
        <w:rPr>
          <w:rFonts w:ascii="Arial" w:hAnsi="Arial" w:cs="Arial" w:hint="default"/>
        </w:rPr>
      </w:lvl>
    </w:lvlOverride>
  </w:num>
  <w:num w:numId="4">
    <w:abstractNumId w:val="6"/>
  </w:num>
  <w:num w:numId="5">
    <w:abstractNumId w:val="2"/>
  </w:num>
  <w:num w:numId="6">
    <w:abstractNumId w:val="5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9A384C"/>
    <w:rsid w:val="00094526"/>
    <w:rsid w:val="000C6033"/>
    <w:rsid w:val="000E39D4"/>
    <w:rsid w:val="00156C1D"/>
    <w:rsid w:val="00183AD1"/>
    <w:rsid w:val="001B0AA8"/>
    <w:rsid w:val="00236B58"/>
    <w:rsid w:val="002D26B4"/>
    <w:rsid w:val="00327E17"/>
    <w:rsid w:val="003372E7"/>
    <w:rsid w:val="00366E78"/>
    <w:rsid w:val="00377C9B"/>
    <w:rsid w:val="003B1B99"/>
    <w:rsid w:val="003E1291"/>
    <w:rsid w:val="00422003"/>
    <w:rsid w:val="0045022A"/>
    <w:rsid w:val="004A7D99"/>
    <w:rsid w:val="004B4575"/>
    <w:rsid w:val="004E0E86"/>
    <w:rsid w:val="005870DD"/>
    <w:rsid w:val="00642DA0"/>
    <w:rsid w:val="0068487C"/>
    <w:rsid w:val="0070005A"/>
    <w:rsid w:val="007530DC"/>
    <w:rsid w:val="007614DE"/>
    <w:rsid w:val="00766125"/>
    <w:rsid w:val="00776856"/>
    <w:rsid w:val="00792281"/>
    <w:rsid w:val="007B6810"/>
    <w:rsid w:val="007C184A"/>
    <w:rsid w:val="007F6D8D"/>
    <w:rsid w:val="00905B03"/>
    <w:rsid w:val="0091376A"/>
    <w:rsid w:val="009323C9"/>
    <w:rsid w:val="009A384C"/>
    <w:rsid w:val="009F07EC"/>
    <w:rsid w:val="00A50A0D"/>
    <w:rsid w:val="00AC243C"/>
    <w:rsid w:val="00AD141F"/>
    <w:rsid w:val="00AE7841"/>
    <w:rsid w:val="00B0315C"/>
    <w:rsid w:val="00B4222F"/>
    <w:rsid w:val="00B52750"/>
    <w:rsid w:val="00B5742D"/>
    <w:rsid w:val="00BA32DC"/>
    <w:rsid w:val="00C01B33"/>
    <w:rsid w:val="00C32D0B"/>
    <w:rsid w:val="00D01BE7"/>
    <w:rsid w:val="00D830E9"/>
    <w:rsid w:val="00DA02E6"/>
    <w:rsid w:val="00DC272C"/>
    <w:rsid w:val="00E33A49"/>
    <w:rsid w:val="00E5132F"/>
    <w:rsid w:val="00ED21F9"/>
    <w:rsid w:val="00FD7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2DA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77C9B"/>
    <w:pPr>
      <w:ind w:left="720"/>
      <w:contextualSpacing/>
    </w:pPr>
  </w:style>
  <w:style w:type="paragraph" w:styleId="a5">
    <w:name w:val="No Spacing"/>
    <w:link w:val="a6"/>
    <w:uiPriority w:val="1"/>
    <w:qFormat/>
    <w:rsid w:val="00366E78"/>
    <w:pPr>
      <w:spacing w:after="0" w:line="240" w:lineRule="auto"/>
    </w:pPr>
  </w:style>
  <w:style w:type="paragraph" w:customStyle="1" w:styleId="Default">
    <w:name w:val="Default"/>
    <w:rsid w:val="00C01B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7"/>
    <w:qFormat/>
    <w:rsid w:val="00C01B33"/>
    <w:pPr>
      <w:numPr>
        <w:numId w:val="8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/>
    </w:rPr>
  </w:style>
  <w:style w:type="character" w:customStyle="1" w:styleId="a7">
    <w:name w:val="Перечень Знак"/>
    <w:link w:val="a"/>
    <w:rsid w:val="00C01B33"/>
    <w:rPr>
      <w:rFonts w:ascii="Times New Roman" w:eastAsia="Calibri" w:hAnsi="Times New Roman" w:cs="Times New Roman"/>
      <w:sz w:val="28"/>
      <w:u w:color="000000"/>
      <w:bdr w:val="nil"/>
      <w:lang/>
    </w:rPr>
  </w:style>
  <w:style w:type="character" w:customStyle="1" w:styleId="a6">
    <w:name w:val="Без интервала Знак"/>
    <w:link w:val="a5"/>
    <w:uiPriority w:val="1"/>
    <w:rsid w:val="00BA32DC"/>
  </w:style>
  <w:style w:type="table" w:styleId="a8">
    <w:name w:val="Table Grid"/>
    <w:basedOn w:val="a2"/>
    <w:uiPriority w:val="39"/>
    <w:rsid w:val="009F0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Линар Гимадиев</dc:creator>
  <cp:lastModifiedBy>ирина</cp:lastModifiedBy>
  <cp:revision>10</cp:revision>
  <cp:lastPrinted>2018-09-24T04:25:00Z</cp:lastPrinted>
  <dcterms:created xsi:type="dcterms:W3CDTF">2018-09-07T11:01:00Z</dcterms:created>
  <dcterms:modified xsi:type="dcterms:W3CDTF">2020-12-10T19:22:00Z</dcterms:modified>
</cp:coreProperties>
</file>